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4D7F" w:rsidRDefault="00754D7F" w:rsidP="00754D7F">
      <w:pPr>
        <w:adjustRightInd w:val="0"/>
        <w:snapToGrid w:val="0"/>
        <w:jc w:val="center"/>
        <w:rPr>
          <w:rFonts w:ascii="黑体" w:eastAsia="黑体" w:hAnsi="黑体"/>
        </w:rPr>
      </w:pPr>
    </w:p>
    <w:p w:rsidR="002342ED" w:rsidRDefault="002342ED" w:rsidP="00754D7F">
      <w:pPr>
        <w:adjustRightInd w:val="0"/>
        <w:snapToGrid w:val="0"/>
        <w:jc w:val="center"/>
        <w:rPr>
          <w:rFonts w:ascii="黑体" w:eastAsia="黑体" w:hAnsi="黑体"/>
        </w:rPr>
      </w:pPr>
    </w:p>
    <w:p w:rsidR="00754D7F" w:rsidRDefault="003017DA" w:rsidP="00754D7F">
      <w:pPr>
        <w:adjustRightInd w:val="0"/>
        <w:snapToGrid w:val="0"/>
        <w:jc w:val="center"/>
        <w:rPr>
          <w:rFonts w:ascii="黑体" w:eastAsia="黑体" w:hAnsi="黑体"/>
        </w:rPr>
      </w:pPr>
      <w:r>
        <w:rPr>
          <w:rFonts w:ascii="黑体" w:eastAsia="黑体" w:hAnsi="黑体" w:hint="eastAsia"/>
          <w:sz w:val="32"/>
        </w:rPr>
        <w:t>《</w:t>
      </w:r>
      <w:r w:rsidR="00754D7F" w:rsidRPr="00754D7F">
        <w:rPr>
          <w:rFonts w:ascii="黑体" w:eastAsia="黑体" w:hAnsi="黑体" w:hint="eastAsia"/>
          <w:sz w:val="32"/>
        </w:rPr>
        <w:t>聊城大学合同审核流程表</w:t>
      </w:r>
      <w:r>
        <w:rPr>
          <w:rFonts w:ascii="黑体" w:eastAsia="黑体" w:hAnsi="黑体" w:hint="eastAsia"/>
          <w:sz w:val="32"/>
        </w:rPr>
        <w:t>》“合同</w:t>
      </w:r>
      <w:r w:rsidR="000B7214">
        <w:rPr>
          <w:rFonts w:ascii="黑体" w:eastAsia="黑体" w:hAnsi="黑体" w:hint="eastAsia"/>
          <w:sz w:val="32"/>
        </w:rPr>
        <w:t>承办单位</w:t>
      </w:r>
      <w:r>
        <w:rPr>
          <w:rFonts w:ascii="黑体" w:eastAsia="黑体" w:hAnsi="黑体" w:hint="eastAsia"/>
          <w:sz w:val="32"/>
        </w:rPr>
        <w:t>”</w:t>
      </w:r>
      <w:r w:rsidR="00754D7F" w:rsidRPr="00754D7F">
        <w:rPr>
          <w:rFonts w:ascii="黑体" w:eastAsia="黑体" w:hAnsi="黑体" w:hint="eastAsia"/>
          <w:sz w:val="32"/>
        </w:rPr>
        <w:t>填制说明</w:t>
      </w:r>
    </w:p>
    <w:p w:rsidR="00A423A8" w:rsidRDefault="00A423A8" w:rsidP="00A423A8">
      <w:pPr>
        <w:adjustRightInd w:val="0"/>
        <w:snapToGrid w:val="0"/>
        <w:jc w:val="left"/>
        <w:rPr>
          <w:rFonts w:ascii="黑体" w:eastAsia="黑体" w:hAnsi="黑体"/>
        </w:rPr>
      </w:pPr>
    </w:p>
    <w:p w:rsidR="003017DA" w:rsidRDefault="003017DA" w:rsidP="00A423A8">
      <w:pPr>
        <w:adjustRightInd w:val="0"/>
        <w:snapToGrid w:val="0"/>
        <w:jc w:val="left"/>
        <w:rPr>
          <w:rFonts w:ascii="黑体" w:eastAsia="黑体" w:hAnsi="黑体"/>
        </w:rPr>
      </w:pPr>
    </w:p>
    <w:p w:rsidR="006D3632" w:rsidRDefault="003017DA" w:rsidP="00D44673">
      <w:pPr>
        <w:adjustRightInd w:val="0"/>
        <w:snapToGrid w:val="0"/>
        <w:ind w:firstLineChars="200" w:firstLine="420"/>
        <w:rPr>
          <w:rFonts w:ascii="宋体" w:hAnsi="宋体"/>
        </w:rPr>
      </w:pPr>
      <w:r w:rsidRPr="00D44673">
        <w:rPr>
          <w:rFonts w:ascii="宋体" w:hAnsi="宋体" w:hint="eastAsia"/>
        </w:rPr>
        <w:t>《聊城大学合同管理办法（试行）》已于2</w:t>
      </w:r>
      <w:r w:rsidRPr="00D44673">
        <w:rPr>
          <w:rFonts w:ascii="宋体" w:hAnsi="宋体"/>
        </w:rPr>
        <w:t>021</w:t>
      </w:r>
      <w:r w:rsidRPr="00D44673">
        <w:rPr>
          <w:rFonts w:ascii="宋体" w:hAnsi="宋体" w:hint="eastAsia"/>
        </w:rPr>
        <w:t>年4月2</w:t>
      </w:r>
      <w:r w:rsidRPr="00D44673">
        <w:rPr>
          <w:rFonts w:ascii="宋体" w:hAnsi="宋体"/>
        </w:rPr>
        <w:t>9</w:t>
      </w:r>
      <w:r w:rsidRPr="00D44673">
        <w:rPr>
          <w:rFonts w:ascii="宋体" w:hAnsi="宋体" w:hint="eastAsia"/>
        </w:rPr>
        <w:t>日发</w:t>
      </w:r>
      <w:r w:rsidR="00DE488F" w:rsidRPr="00D44673">
        <w:rPr>
          <w:rFonts w:ascii="宋体" w:hAnsi="宋体" w:hint="eastAsia"/>
        </w:rPr>
        <w:t>布</w:t>
      </w:r>
      <w:r w:rsidRPr="00D44673">
        <w:rPr>
          <w:rFonts w:ascii="宋体" w:hAnsi="宋体" w:hint="eastAsia"/>
        </w:rPr>
        <w:t>并实施。</w:t>
      </w:r>
      <w:r w:rsidR="00DE488F" w:rsidRPr="00D44673">
        <w:rPr>
          <w:rFonts w:ascii="宋体" w:hAnsi="宋体" w:hint="eastAsia"/>
        </w:rPr>
        <w:t>根据《聊城大学合同管理办法（试行）》</w:t>
      </w:r>
      <w:r w:rsidRPr="00D44673">
        <w:rPr>
          <w:rFonts w:ascii="宋体" w:hAnsi="宋体" w:hint="eastAsia"/>
        </w:rPr>
        <w:t>的规定，</w:t>
      </w:r>
      <w:r w:rsidR="00DE488F" w:rsidRPr="00D44673">
        <w:rPr>
          <w:rFonts w:ascii="宋体" w:hAnsi="宋体" w:hint="eastAsia"/>
        </w:rPr>
        <w:t>各承办单位在签订合同过程中，需填制</w:t>
      </w:r>
      <w:r w:rsidR="009530F8">
        <w:rPr>
          <w:rFonts w:ascii="宋体" w:hAnsi="宋体" w:hint="eastAsia"/>
        </w:rPr>
        <w:t>《</w:t>
      </w:r>
      <w:r w:rsidR="00DE488F" w:rsidRPr="00D44673">
        <w:rPr>
          <w:rFonts w:ascii="宋体" w:hAnsi="宋体" w:hint="eastAsia"/>
        </w:rPr>
        <w:t>聊城大学合同审核流程表</w:t>
      </w:r>
      <w:r w:rsidR="009530F8">
        <w:rPr>
          <w:rFonts w:ascii="宋体" w:hAnsi="宋体" w:hint="eastAsia"/>
        </w:rPr>
        <w:t>》</w:t>
      </w:r>
      <w:r w:rsidR="00C81654">
        <w:rPr>
          <w:rFonts w:ascii="宋体" w:hAnsi="宋体" w:hint="eastAsia"/>
        </w:rPr>
        <w:t>报</w:t>
      </w:r>
      <w:r w:rsidR="00DE488F" w:rsidRPr="00D44673">
        <w:rPr>
          <w:rFonts w:ascii="宋体" w:hAnsi="宋体" w:hint="eastAsia"/>
        </w:rPr>
        <w:t>合同归口管理部门</w:t>
      </w:r>
      <w:r w:rsidR="00C81654">
        <w:rPr>
          <w:rFonts w:ascii="宋体" w:hAnsi="宋体" w:hint="eastAsia"/>
        </w:rPr>
        <w:t>及综合管理部门</w:t>
      </w:r>
      <w:r w:rsidR="00DE488F" w:rsidRPr="00D44673">
        <w:rPr>
          <w:rFonts w:ascii="宋体" w:hAnsi="宋体" w:hint="eastAsia"/>
        </w:rPr>
        <w:t>审核。</w:t>
      </w:r>
    </w:p>
    <w:p w:rsidR="003017DA" w:rsidRPr="00D44673" w:rsidRDefault="006D3632" w:rsidP="00D44673">
      <w:pPr>
        <w:adjustRightInd w:val="0"/>
        <w:snapToGrid w:val="0"/>
        <w:ind w:firstLineChars="200" w:firstLine="420"/>
        <w:rPr>
          <w:rFonts w:ascii="宋体" w:hAnsi="宋体"/>
        </w:rPr>
      </w:pPr>
      <w:r w:rsidRPr="003017DA">
        <w:rPr>
          <w:rFonts w:ascii="宋体" w:hAnsi="宋体" w:hint="eastAsia"/>
        </w:rPr>
        <w:t>《聊城大学合同审核流程表》第一至第十栏为承办单位填制，现逐项说明填制的基本要求，供承办单位填制时参考。</w:t>
      </w:r>
    </w:p>
    <w:p w:rsidR="00754D7F" w:rsidRDefault="00754D7F" w:rsidP="003017DA">
      <w:pPr>
        <w:adjustRightInd w:val="0"/>
        <w:snapToGrid w:val="0"/>
        <w:ind w:firstLineChars="200" w:firstLine="420"/>
        <w:jc w:val="left"/>
        <w:rPr>
          <w:rFonts w:ascii="黑体" w:eastAsia="黑体" w:hAnsi="黑体"/>
        </w:rPr>
      </w:pPr>
      <w:r>
        <w:rPr>
          <w:rFonts w:ascii="黑体" w:eastAsia="黑体" w:hAnsi="黑体" w:hint="eastAsia"/>
        </w:rPr>
        <w:t>一、</w:t>
      </w:r>
      <w:r w:rsidR="00AF7C05">
        <w:rPr>
          <w:rFonts w:ascii="黑体" w:eastAsia="黑体" w:hAnsi="黑体" w:hint="eastAsia"/>
        </w:rPr>
        <w:t>《</w:t>
      </w:r>
      <w:r>
        <w:rPr>
          <w:rFonts w:ascii="黑体" w:eastAsia="黑体" w:hAnsi="黑体" w:hint="eastAsia"/>
        </w:rPr>
        <w:t>聊城大学合同审核流程表</w:t>
      </w:r>
      <w:r w:rsidR="00AF7C05">
        <w:rPr>
          <w:rFonts w:ascii="黑体" w:eastAsia="黑体" w:hAnsi="黑体" w:hint="eastAsia"/>
        </w:rPr>
        <w:t>》</w:t>
      </w:r>
      <w:r>
        <w:rPr>
          <w:rFonts w:ascii="黑体" w:eastAsia="黑体" w:hAnsi="黑体" w:hint="eastAsia"/>
        </w:rPr>
        <w:t>样式</w:t>
      </w:r>
    </w:p>
    <w:p w:rsidR="00A423A8" w:rsidRDefault="0081253E" w:rsidP="0081253E">
      <w:pPr>
        <w:ind w:rightChars="310" w:right="651" w:firstLineChars="200" w:firstLine="440"/>
        <w:rPr>
          <w:rFonts w:ascii="宋体" w:hAnsi="宋体"/>
          <w:sz w:val="22"/>
          <w:szCs w:val="22"/>
        </w:rPr>
      </w:pPr>
      <w:r>
        <w:rPr>
          <w:rFonts w:ascii="宋体" w:hAnsi="宋体" w:hint="eastAsia"/>
          <w:sz w:val="22"/>
          <w:szCs w:val="22"/>
        </w:rPr>
        <w:t>见</w:t>
      </w:r>
      <w:r w:rsidRPr="0081253E">
        <w:rPr>
          <w:rFonts w:ascii="宋体" w:hAnsi="宋体" w:hint="eastAsia"/>
          <w:sz w:val="22"/>
          <w:szCs w:val="22"/>
        </w:rPr>
        <w:t>《聊城大学合同管理办法（试行）》</w:t>
      </w:r>
      <w:r>
        <w:rPr>
          <w:rFonts w:ascii="宋体" w:hAnsi="宋体" w:hint="eastAsia"/>
          <w:sz w:val="22"/>
          <w:szCs w:val="22"/>
        </w:rPr>
        <w:t>附件。</w:t>
      </w:r>
    </w:p>
    <w:p w:rsidR="00754D7F" w:rsidRDefault="00754D7F" w:rsidP="003017DA">
      <w:pPr>
        <w:ind w:firstLineChars="200" w:firstLine="420"/>
        <w:rPr>
          <w:rFonts w:ascii="黑体" w:eastAsia="黑体" w:hAnsi="黑体"/>
        </w:rPr>
      </w:pPr>
      <w:r w:rsidRPr="003017DA">
        <w:rPr>
          <w:rFonts w:ascii="黑体" w:eastAsia="黑体" w:hAnsi="黑体" w:hint="eastAsia"/>
        </w:rPr>
        <w:t>二、</w:t>
      </w:r>
      <w:r w:rsidR="003017DA" w:rsidRPr="003017DA">
        <w:rPr>
          <w:rFonts w:ascii="黑体" w:eastAsia="黑体" w:hAnsi="黑体" w:hint="eastAsia"/>
        </w:rPr>
        <w:t>承办单位</w:t>
      </w:r>
      <w:r w:rsidRPr="003017DA">
        <w:rPr>
          <w:rFonts w:ascii="黑体" w:eastAsia="黑体" w:hAnsi="黑体" w:hint="eastAsia"/>
        </w:rPr>
        <w:t>填制说明</w:t>
      </w:r>
    </w:p>
    <w:p w:rsidR="00754D7F" w:rsidRDefault="00754D7F" w:rsidP="003017DA">
      <w:pPr>
        <w:ind w:firstLineChars="200" w:firstLine="420"/>
      </w:pPr>
      <w:r>
        <w:rPr>
          <w:rFonts w:hint="eastAsia"/>
        </w:rPr>
        <w:t>（一）合同名称</w:t>
      </w:r>
    </w:p>
    <w:p w:rsidR="00754D7F" w:rsidRDefault="00754D7F" w:rsidP="003017DA">
      <w:pPr>
        <w:ind w:firstLineChars="200" w:firstLine="420"/>
      </w:pPr>
      <w:r>
        <w:rPr>
          <w:rFonts w:hint="eastAsia"/>
        </w:rPr>
        <w:t>合同名称即合同的标题，如聊城大学与某单位产学研合作合同（或协议，下同），也可不带名称（单位用名称）或姓名（自然人用姓名），合同名称与合同草案的名称要一致。</w:t>
      </w:r>
    </w:p>
    <w:p w:rsidR="00754D7F" w:rsidRDefault="00754D7F" w:rsidP="003017DA">
      <w:pPr>
        <w:ind w:firstLineChars="200" w:firstLine="420"/>
      </w:pPr>
      <w:r>
        <w:rPr>
          <w:rFonts w:hint="eastAsia"/>
        </w:rPr>
        <w:t>（二）合同相对人</w:t>
      </w:r>
    </w:p>
    <w:p w:rsidR="00754D7F" w:rsidRDefault="00754D7F" w:rsidP="003017DA">
      <w:pPr>
        <w:ind w:firstLineChars="200" w:firstLine="420"/>
      </w:pPr>
      <w:r>
        <w:rPr>
          <w:rFonts w:hint="eastAsia"/>
        </w:rPr>
        <w:t>合同相对人是指拟与我校签订该合同的当事人，</w:t>
      </w:r>
      <w:r w:rsidR="00C81654">
        <w:rPr>
          <w:rFonts w:hint="eastAsia"/>
        </w:rPr>
        <w:t>如果是</w:t>
      </w:r>
      <w:r>
        <w:rPr>
          <w:rFonts w:hint="eastAsia"/>
        </w:rPr>
        <w:t>单位的，</w:t>
      </w:r>
      <w:r w:rsidR="00C81654">
        <w:rPr>
          <w:rFonts w:hint="eastAsia"/>
        </w:rPr>
        <w:t>要</w:t>
      </w:r>
      <w:r>
        <w:rPr>
          <w:rFonts w:hint="eastAsia"/>
        </w:rPr>
        <w:t>写明全称，不</w:t>
      </w:r>
      <w:r w:rsidR="00C81654">
        <w:rPr>
          <w:rFonts w:hint="eastAsia"/>
        </w:rPr>
        <w:t>能</w:t>
      </w:r>
      <w:r>
        <w:rPr>
          <w:rFonts w:hint="eastAsia"/>
        </w:rPr>
        <w:t>简写，且单位名称应与登记名称及其公章相一致</w:t>
      </w:r>
      <w:r w:rsidR="00AE2E84">
        <w:rPr>
          <w:rFonts w:hint="eastAsia"/>
        </w:rPr>
        <w:t>；自然人的，写姓名，且姓名应与身份证上的姓名相一致。</w:t>
      </w:r>
    </w:p>
    <w:p w:rsidR="00AE2E84" w:rsidRDefault="00AE2E84" w:rsidP="003017DA">
      <w:pPr>
        <w:ind w:firstLineChars="200" w:firstLine="420"/>
      </w:pPr>
      <w:r>
        <w:rPr>
          <w:rFonts w:hint="eastAsia"/>
        </w:rPr>
        <w:t>（三）合同承办单位等</w:t>
      </w:r>
    </w:p>
    <w:p w:rsidR="00AE2E84" w:rsidRDefault="00AE2E84" w:rsidP="003017DA">
      <w:pPr>
        <w:ind w:firstLineChars="200" w:firstLine="420"/>
      </w:pPr>
      <w:r>
        <w:rPr>
          <w:rFonts w:hint="eastAsia"/>
        </w:rPr>
        <w:t>1</w:t>
      </w:r>
      <w:r>
        <w:rPr>
          <w:rFonts w:hint="eastAsia"/>
        </w:rPr>
        <w:t>、合同承办单位</w:t>
      </w:r>
    </w:p>
    <w:p w:rsidR="00AE2E84" w:rsidRDefault="00AE2E84" w:rsidP="003017DA">
      <w:pPr>
        <w:ind w:firstLineChars="200" w:firstLine="420"/>
      </w:pPr>
      <w:r>
        <w:rPr>
          <w:rFonts w:hint="eastAsia"/>
        </w:rPr>
        <w:t>依照《聊城大学合同管理办法</w:t>
      </w:r>
      <w:r w:rsidR="00A60D3B">
        <w:rPr>
          <w:rFonts w:hint="eastAsia"/>
        </w:rPr>
        <w:t>（试行）</w:t>
      </w:r>
      <w:r>
        <w:rPr>
          <w:rFonts w:hint="eastAsia"/>
        </w:rPr>
        <w:t>》第十条的规定，具体承办合同立项、论证、起草、签订、履行等事宜的业务部门。</w:t>
      </w:r>
    </w:p>
    <w:p w:rsidR="00AE2E84" w:rsidRDefault="00AE2E84" w:rsidP="003017DA">
      <w:pPr>
        <w:ind w:firstLineChars="200" w:firstLine="420"/>
      </w:pPr>
      <w:r>
        <w:rPr>
          <w:rFonts w:hint="eastAsia"/>
        </w:rPr>
        <w:t>2</w:t>
      </w:r>
      <w:r>
        <w:rPr>
          <w:rFonts w:hint="eastAsia"/>
        </w:rPr>
        <w:t>、合同承办人</w:t>
      </w:r>
    </w:p>
    <w:p w:rsidR="00AE2E84" w:rsidRDefault="00AE2E84" w:rsidP="003017DA">
      <w:pPr>
        <w:ind w:firstLineChars="200" w:firstLine="420"/>
      </w:pPr>
      <w:r>
        <w:rPr>
          <w:rFonts w:hint="eastAsia"/>
        </w:rPr>
        <w:t>合同承办单位具体负责该项合同事务的经办人，可以是一人，也可以是一人以上。承办人为两人（含两人）以上时，签名在前者为主承办人。</w:t>
      </w:r>
    </w:p>
    <w:p w:rsidR="00AE2E84" w:rsidRDefault="00AE2E84" w:rsidP="003017DA">
      <w:pPr>
        <w:ind w:firstLineChars="200" w:firstLine="420"/>
      </w:pPr>
      <w:r>
        <w:rPr>
          <w:rFonts w:hint="eastAsia"/>
        </w:rPr>
        <w:t>3</w:t>
      </w:r>
      <w:r>
        <w:rPr>
          <w:rFonts w:hint="eastAsia"/>
        </w:rPr>
        <w:t>、联系电话</w:t>
      </w:r>
    </w:p>
    <w:p w:rsidR="00AE2E84" w:rsidRDefault="00AE2E84" w:rsidP="003017DA">
      <w:pPr>
        <w:ind w:firstLineChars="200" w:firstLine="420"/>
      </w:pPr>
      <w:r>
        <w:rPr>
          <w:rFonts w:hint="eastAsia"/>
        </w:rPr>
        <w:t>合同承办人的联系电话。</w:t>
      </w:r>
    </w:p>
    <w:p w:rsidR="00AE2E84" w:rsidRDefault="00AE2E84" w:rsidP="003017DA">
      <w:pPr>
        <w:ind w:firstLineChars="200" w:firstLine="420"/>
      </w:pPr>
      <w:r>
        <w:rPr>
          <w:rFonts w:hint="eastAsia"/>
        </w:rPr>
        <w:t>（四）合同主要内容概述</w:t>
      </w:r>
    </w:p>
    <w:p w:rsidR="00AE2E84" w:rsidRDefault="00AE2E84" w:rsidP="003017DA">
      <w:pPr>
        <w:ind w:firstLineChars="200" w:firstLine="420"/>
      </w:pPr>
      <w:r>
        <w:rPr>
          <w:rFonts w:hint="eastAsia"/>
        </w:rPr>
        <w:t>用简要语言对合同涉及的项目及主要内容进行概括性描述。</w:t>
      </w:r>
    </w:p>
    <w:p w:rsidR="00AE2E84" w:rsidRDefault="00AE2E84" w:rsidP="003017DA">
      <w:pPr>
        <w:ind w:firstLineChars="200" w:firstLine="420"/>
      </w:pPr>
      <w:r>
        <w:rPr>
          <w:rFonts w:hint="eastAsia"/>
        </w:rPr>
        <w:t>（五）资金来源</w:t>
      </w:r>
    </w:p>
    <w:p w:rsidR="00AE2E84" w:rsidRDefault="00AE2E84" w:rsidP="003017DA">
      <w:pPr>
        <w:ind w:firstLineChars="200" w:firstLine="420"/>
      </w:pPr>
      <w:r>
        <w:rPr>
          <w:rFonts w:hint="eastAsia"/>
        </w:rPr>
        <w:t>如合同涉及资金</w:t>
      </w:r>
      <w:r w:rsidR="004B3792">
        <w:rPr>
          <w:rFonts w:hint="eastAsia"/>
        </w:rPr>
        <w:t>支出</w:t>
      </w:r>
      <w:r>
        <w:rPr>
          <w:rFonts w:hint="eastAsia"/>
        </w:rPr>
        <w:t>时，应根据具体情况注明资金来源。如不涉及资金</w:t>
      </w:r>
      <w:r w:rsidR="004B3792">
        <w:rPr>
          <w:rFonts w:hint="eastAsia"/>
        </w:rPr>
        <w:t>支出可不选。</w:t>
      </w:r>
    </w:p>
    <w:p w:rsidR="004B3792" w:rsidRDefault="004B3792" w:rsidP="003017DA">
      <w:pPr>
        <w:ind w:firstLineChars="200" w:firstLine="420"/>
      </w:pPr>
      <w:r>
        <w:rPr>
          <w:rFonts w:hint="eastAsia"/>
        </w:rPr>
        <w:t>（六）合同金额</w:t>
      </w:r>
    </w:p>
    <w:p w:rsidR="004B3792" w:rsidRPr="00AE2E84" w:rsidRDefault="004B3792" w:rsidP="003017DA">
      <w:pPr>
        <w:ind w:firstLineChars="200" w:firstLine="420"/>
      </w:pPr>
      <w:r>
        <w:rPr>
          <w:rFonts w:hint="eastAsia"/>
        </w:rPr>
        <w:t>是指合同签订时所确定的项目交易数额，以人民币为单位计算。如，对外服务合同即为服务酬金或报酬的数额，买卖合同即为买卖物品的价格等。根据合同性质无法确定交易金额的可以不填。</w:t>
      </w:r>
    </w:p>
    <w:p w:rsidR="00C8407E" w:rsidRDefault="004B3792" w:rsidP="003017DA">
      <w:pPr>
        <w:ind w:firstLineChars="200" w:firstLine="420"/>
      </w:pPr>
      <w:r>
        <w:rPr>
          <w:rFonts w:hint="eastAsia"/>
        </w:rPr>
        <w:t>（七）所附送审材料</w:t>
      </w:r>
    </w:p>
    <w:p w:rsidR="004B3792" w:rsidRDefault="004B3792" w:rsidP="003017DA">
      <w:pPr>
        <w:ind w:firstLineChars="200" w:firstLine="420"/>
      </w:pPr>
      <w:r>
        <w:rPr>
          <w:rFonts w:hint="eastAsia"/>
        </w:rPr>
        <w:t>此栏下可依据具体情况分项写明与本表一起送审的材料名称、页数等，纸质材料应加盖送审单位的印章或由承办人签字确认。</w:t>
      </w:r>
    </w:p>
    <w:p w:rsidR="004B3792" w:rsidRDefault="004B3792" w:rsidP="003017DA">
      <w:pPr>
        <w:ind w:firstLineChars="200" w:firstLine="420"/>
      </w:pPr>
      <w:r>
        <w:rPr>
          <w:rFonts w:hint="eastAsia"/>
        </w:rPr>
        <w:t>（八）合同承办单位意见</w:t>
      </w:r>
    </w:p>
    <w:p w:rsidR="004B3792" w:rsidRDefault="004B3792" w:rsidP="003017DA">
      <w:pPr>
        <w:ind w:firstLineChars="200" w:firstLine="420"/>
      </w:pPr>
      <w:r>
        <w:rPr>
          <w:rFonts w:hint="eastAsia"/>
        </w:rPr>
        <w:t>1</w:t>
      </w:r>
      <w:r>
        <w:rPr>
          <w:rFonts w:hint="eastAsia"/>
        </w:rPr>
        <w:t>、本栏中已事先列明</w:t>
      </w:r>
      <w:r w:rsidR="003C2E27">
        <w:rPr>
          <w:rFonts w:hint="eastAsia"/>
        </w:rPr>
        <w:t>合同</w:t>
      </w:r>
      <w:r>
        <w:rPr>
          <w:rFonts w:hint="eastAsia"/>
        </w:rPr>
        <w:t>承办单位</w:t>
      </w:r>
      <w:r w:rsidR="003C2E27">
        <w:rPr>
          <w:rFonts w:hint="eastAsia"/>
        </w:rPr>
        <w:t>的</w:t>
      </w:r>
      <w:r>
        <w:rPr>
          <w:rFonts w:hint="eastAsia"/>
        </w:rPr>
        <w:t>声明</w:t>
      </w:r>
      <w:r w:rsidR="003C2E27">
        <w:rPr>
          <w:rFonts w:hint="eastAsia"/>
        </w:rPr>
        <w:t>项，该声明项为承办单位在合同管理过程应做的基本工作内容。</w:t>
      </w:r>
    </w:p>
    <w:p w:rsidR="003C2E27" w:rsidRDefault="003C2E27" w:rsidP="003017DA">
      <w:pPr>
        <w:ind w:firstLineChars="200" w:firstLine="420"/>
      </w:pPr>
      <w:r>
        <w:rPr>
          <w:rFonts w:hint="eastAsia"/>
        </w:rPr>
        <w:t>2</w:t>
      </w:r>
      <w:r>
        <w:rPr>
          <w:rFonts w:hint="eastAsia"/>
        </w:rPr>
        <w:t>、如合同承办单位建议由本单位负责人或合同的具体承办人代表学校签订合同时，可</w:t>
      </w:r>
      <w:r>
        <w:rPr>
          <w:rFonts w:hint="eastAsia"/>
        </w:rPr>
        <w:lastRenderedPageBreak/>
        <w:t>以在声明项下的空格内写明负责人或具体承办人的姓名。如承办单位所签订的合同已获得学校法定代表人的常年或临时授权，此项不必填写。</w:t>
      </w:r>
    </w:p>
    <w:p w:rsidR="003C2E27" w:rsidRDefault="003C2E27" w:rsidP="003017DA">
      <w:pPr>
        <w:ind w:firstLineChars="200" w:firstLine="420"/>
      </w:pPr>
      <w:r>
        <w:rPr>
          <w:rFonts w:hint="eastAsia"/>
        </w:rPr>
        <w:t>（九）合同是否涉及其他业务部门</w:t>
      </w:r>
    </w:p>
    <w:p w:rsidR="003C2E27" w:rsidRDefault="003C2E27" w:rsidP="003017DA">
      <w:pPr>
        <w:ind w:firstLineChars="200" w:firstLine="420"/>
      </w:pPr>
      <w:r>
        <w:rPr>
          <w:rFonts w:hint="eastAsia"/>
        </w:rPr>
        <w:t>合同事项或合同内容所涉及的业务工作涉及两个（含两个）以上归口管理部门的，应选择“涉及”项，并由</w:t>
      </w:r>
      <w:r w:rsidR="00A60D3B">
        <w:rPr>
          <w:rFonts w:hint="eastAsia"/>
        </w:rPr>
        <w:t>相关部门出具会签意见。</w:t>
      </w:r>
    </w:p>
    <w:p w:rsidR="00DE488F" w:rsidRPr="008C568D" w:rsidRDefault="003017DA" w:rsidP="003017DA">
      <w:pPr>
        <w:ind w:firstLineChars="200" w:firstLine="420"/>
        <w:rPr>
          <w:rFonts w:ascii="黑体" w:eastAsia="黑体" w:hAnsi="黑体"/>
        </w:rPr>
      </w:pPr>
      <w:r w:rsidRPr="008C568D">
        <w:rPr>
          <w:rFonts w:ascii="黑体" w:eastAsia="黑体" w:hAnsi="黑体" w:hint="eastAsia"/>
        </w:rPr>
        <w:t>三、</w:t>
      </w:r>
      <w:r w:rsidR="00DE488F" w:rsidRPr="008C568D">
        <w:rPr>
          <w:rFonts w:ascii="黑体" w:eastAsia="黑体" w:hAnsi="黑体" w:hint="eastAsia"/>
        </w:rPr>
        <w:t>其他</w:t>
      </w:r>
    </w:p>
    <w:p w:rsidR="00AF7C05" w:rsidRDefault="00DE488F" w:rsidP="003017DA">
      <w:pPr>
        <w:ind w:firstLineChars="200" w:firstLine="420"/>
        <w:rPr>
          <w:rFonts w:ascii="宋体" w:hAnsi="宋体"/>
        </w:rPr>
      </w:pPr>
      <w:r>
        <w:rPr>
          <w:rFonts w:hint="eastAsia"/>
        </w:rPr>
        <w:t>（一）</w:t>
      </w:r>
      <w:r w:rsidR="00AF7C05" w:rsidRPr="003017DA">
        <w:rPr>
          <w:rFonts w:ascii="宋体" w:hAnsi="宋体" w:hint="eastAsia"/>
        </w:rPr>
        <w:t>《聊城大学合同审核流程表》</w:t>
      </w:r>
      <w:r w:rsidR="00AF7C05">
        <w:rPr>
          <w:rFonts w:ascii="宋体" w:hAnsi="宋体" w:hint="eastAsia"/>
        </w:rPr>
        <w:t>下载地址</w:t>
      </w:r>
    </w:p>
    <w:p w:rsidR="00AF7C05" w:rsidRDefault="00AF7C05" w:rsidP="003017DA">
      <w:pPr>
        <w:ind w:firstLineChars="200" w:firstLine="420"/>
      </w:pPr>
      <w:r w:rsidRPr="00AF7C05">
        <w:t>http://office.lcu.edu.cn/flgw/index.htm</w:t>
      </w:r>
    </w:p>
    <w:p w:rsidR="00DE488F" w:rsidRDefault="00AF7C05" w:rsidP="003017DA">
      <w:pPr>
        <w:ind w:firstLineChars="200" w:firstLine="420"/>
      </w:pPr>
      <w:r w:rsidRPr="008C568D">
        <w:rPr>
          <w:rFonts w:ascii="宋体" w:hAnsi="宋体" w:hint="eastAsia"/>
        </w:rPr>
        <w:t>（二）</w:t>
      </w:r>
      <w:r w:rsidR="008C568D" w:rsidRPr="008C568D">
        <w:rPr>
          <w:rFonts w:ascii="宋体" w:hAnsi="宋体" w:hint="eastAsia"/>
        </w:rPr>
        <w:t>关于</w:t>
      </w:r>
      <w:r w:rsidR="00DE488F">
        <w:rPr>
          <w:rFonts w:hint="eastAsia"/>
        </w:rPr>
        <w:t>合同文本的份数</w:t>
      </w:r>
    </w:p>
    <w:p w:rsidR="00DE488F" w:rsidRDefault="00AF7C05" w:rsidP="003017DA">
      <w:pPr>
        <w:ind w:firstLineChars="200" w:firstLine="420"/>
        <w:rPr>
          <w:rFonts w:ascii="宋体" w:hAnsi="宋体"/>
        </w:rPr>
      </w:pPr>
      <w:r w:rsidRPr="003017DA">
        <w:rPr>
          <w:rFonts w:ascii="宋体" w:hAnsi="宋体" w:hint="eastAsia"/>
        </w:rPr>
        <w:t>《聊城大学合同审核流程表》</w:t>
      </w:r>
      <w:r>
        <w:rPr>
          <w:rFonts w:ascii="宋体" w:hAnsi="宋体" w:hint="eastAsia"/>
        </w:rPr>
        <w:t>中的填制说明中要求，我</w:t>
      </w:r>
      <w:r w:rsidR="00524C7B">
        <w:rPr>
          <w:rFonts w:ascii="宋体" w:hAnsi="宋体" w:hint="eastAsia"/>
        </w:rPr>
        <w:t>方</w:t>
      </w:r>
      <w:r>
        <w:rPr>
          <w:rFonts w:ascii="宋体" w:hAnsi="宋体" w:hint="eastAsia"/>
        </w:rPr>
        <w:t>至少要持有合同原件三份，各承办单位可根据实际情况及各部门的工作要求按需要求持有的合同原件份数。</w:t>
      </w:r>
    </w:p>
    <w:p w:rsidR="00AF7C05" w:rsidRDefault="00AF7C05" w:rsidP="003017DA">
      <w:pPr>
        <w:ind w:firstLineChars="200" w:firstLine="420"/>
      </w:pPr>
      <w:r>
        <w:rPr>
          <w:rFonts w:hint="eastAsia"/>
        </w:rPr>
        <w:t>（三）关于合同内容的修改与流程表的填制</w:t>
      </w:r>
    </w:p>
    <w:p w:rsidR="00AF7C05" w:rsidRPr="00AF7C05" w:rsidRDefault="00DB006C" w:rsidP="00DB006C">
      <w:pPr>
        <w:ind w:firstLineChars="200" w:firstLine="420"/>
      </w:pPr>
      <w:r w:rsidRPr="003017DA">
        <w:rPr>
          <w:rFonts w:ascii="宋体" w:hAnsi="宋体" w:hint="eastAsia"/>
        </w:rPr>
        <w:t>《聊城大学合同审核流程表》</w:t>
      </w:r>
      <w:r>
        <w:rPr>
          <w:rFonts w:ascii="宋体" w:hAnsi="宋体" w:hint="eastAsia"/>
        </w:rPr>
        <w:t>所称审核</w:t>
      </w:r>
      <w:r w:rsidR="00C81654">
        <w:rPr>
          <w:rFonts w:ascii="宋体" w:hAnsi="宋体" w:hint="eastAsia"/>
        </w:rPr>
        <w:t>，</w:t>
      </w:r>
      <w:r>
        <w:rPr>
          <w:rFonts w:ascii="宋体" w:hAnsi="宋体" w:hint="eastAsia"/>
        </w:rPr>
        <w:t>是指在承办单位已就合同</w:t>
      </w:r>
      <w:r w:rsidRPr="00DB006C">
        <w:rPr>
          <w:rFonts w:ascii="宋体" w:hAnsi="宋体" w:hint="eastAsia"/>
        </w:rPr>
        <w:t>事项进行了</w:t>
      </w:r>
      <w:r>
        <w:rPr>
          <w:rFonts w:ascii="宋体" w:hAnsi="宋体" w:hint="eastAsia"/>
        </w:rPr>
        <w:t>充分的必要性和</w:t>
      </w:r>
      <w:r w:rsidRPr="00DB006C">
        <w:rPr>
          <w:rFonts w:ascii="宋体" w:hAnsi="宋体" w:hint="eastAsia"/>
        </w:rPr>
        <w:t>可行性分析论证</w:t>
      </w:r>
      <w:r>
        <w:rPr>
          <w:rFonts w:ascii="宋体" w:hAnsi="宋体" w:hint="eastAsia"/>
        </w:rPr>
        <w:t>，对合同</w:t>
      </w:r>
      <w:r w:rsidRPr="00DB006C">
        <w:rPr>
          <w:rFonts w:ascii="宋体" w:hAnsi="宋体" w:hint="eastAsia"/>
        </w:rPr>
        <w:t>对方当事人的资信和履约能力</w:t>
      </w:r>
      <w:r>
        <w:rPr>
          <w:rFonts w:ascii="宋体" w:hAnsi="宋体" w:hint="eastAsia"/>
        </w:rPr>
        <w:t>进行了调研和确认，对</w:t>
      </w:r>
      <w:r w:rsidRPr="00DB006C">
        <w:rPr>
          <w:rFonts w:ascii="宋体" w:hAnsi="宋体" w:hint="eastAsia"/>
        </w:rPr>
        <w:t>合同的预期收益和风险做了充分的评估和分析</w:t>
      </w:r>
      <w:r w:rsidR="00C81654">
        <w:rPr>
          <w:rFonts w:ascii="宋体" w:hAnsi="宋体" w:hint="eastAsia"/>
        </w:rPr>
        <w:t>，</w:t>
      </w:r>
      <w:r>
        <w:rPr>
          <w:rFonts w:ascii="宋体" w:hAnsi="宋体" w:hint="eastAsia"/>
        </w:rPr>
        <w:t>并对可能出现的</w:t>
      </w:r>
      <w:r w:rsidRPr="00DB006C">
        <w:rPr>
          <w:rFonts w:ascii="宋体" w:hAnsi="宋体" w:hint="eastAsia"/>
        </w:rPr>
        <w:t>风险和不利情况</w:t>
      </w:r>
      <w:r>
        <w:rPr>
          <w:rFonts w:ascii="宋体" w:hAnsi="宋体" w:hint="eastAsia"/>
        </w:rPr>
        <w:t>制定了</w:t>
      </w:r>
      <w:r w:rsidRPr="00DB006C">
        <w:rPr>
          <w:rFonts w:ascii="宋体" w:hAnsi="宋体" w:hint="eastAsia"/>
        </w:rPr>
        <w:t>有效控制</w:t>
      </w:r>
      <w:r>
        <w:rPr>
          <w:rFonts w:ascii="宋体" w:hAnsi="宋体" w:hint="eastAsia"/>
        </w:rPr>
        <w:t>措施后，就商定的合同文本报审的程序事项。就合同内容而言，</w:t>
      </w:r>
      <w:r w:rsidR="00AF7C05">
        <w:rPr>
          <w:rFonts w:hint="eastAsia"/>
        </w:rPr>
        <w:t>可能涉及</w:t>
      </w:r>
      <w:r w:rsidR="0081253E">
        <w:rPr>
          <w:rFonts w:hint="eastAsia"/>
        </w:rPr>
        <w:t>多次修改。但</w:t>
      </w:r>
      <w:r>
        <w:rPr>
          <w:rFonts w:hint="eastAsia"/>
        </w:rPr>
        <w:t>审核</w:t>
      </w:r>
      <w:r w:rsidR="0081253E">
        <w:rPr>
          <w:rFonts w:hint="eastAsia"/>
        </w:rPr>
        <w:t>流程表不宜反复填制并报审。合同承办单位</w:t>
      </w:r>
      <w:r>
        <w:rPr>
          <w:rFonts w:hint="eastAsia"/>
        </w:rPr>
        <w:t>应</w:t>
      </w:r>
      <w:r w:rsidR="0081253E">
        <w:rPr>
          <w:rFonts w:hint="eastAsia"/>
        </w:rPr>
        <w:t>在合同内容确定后再填制</w:t>
      </w:r>
      <w:r w:rsidR="0081253E" w:rsidRPr="003017DA">
        <w:rPr>
          <w:rFonts w:ascii="宋体" w:hAnsi="宋体" w:hint="eastAsia"/>
        </w:rPr>
        <w:t>《聊城大学合同审核流程表》</w:t>
      </w:r>
      <w:r w:rsidR="0081253E">
        <w:rPr>
          <w:rFonts w:ascii="宋体" w:hAnsi="宋体" w:hint="eastAsia"/>
        </w:rPr>
        <w:t>，此前合同签订过程中需要法律咨询的，</w:t>
      </w:r>
      <w:bookmarkStart w:id="0" w:name="_GoBack"/>
      <w:bookmarkEnd w:id="0"/>
      <w:r w:rsidR="0081253E">
        <w:rPr>
          <w:rFonts w:ascii="宋体" w:hAnsi="宋体" w:hint="eastAsia"/>
        </w:rPr>
        <w:t>可先行向法律顾问室提出咨询</w:t>
      </w:r>
      <w:r>
        <w:rPr>
          <w:rFonts w:ascii="宋体" w:hAnsi="宋体" w:hint="eastAsia"/>
        </w:rPr>
        <w:t>，避免审核后再修改合同内容，从而导致审核流程表的反复填制</w:t>
      </w:r>
      <w:r w:rsidR="0081253E">
        <w:rPr>
          <w:rFonts w:ascii="宋体" w:hAnsi="宋体" w:hint="eastAsia"/>
        </w:rPr>
        <w:t>。</w:t>
      </w:r>
    </w:p>
    <w:p w:rsidR="003017DA" w:rsidRPr="00A423A8" w:rsidRDefault="003017DA" w:rsidP="003017DA">
      <w:pPr>
        <w:ind w:firstLineChars="200" w:firstLine="420"/>
      </w:pPr>
      <w:r>
        <w:rPr>
          <w:rFonts w:hint="eastAsia"/>
        </w:rPr>
        <w:t>咨询电话</w:t>
      </w:r>
      <w:r w:rsidR="0081253E">
        <w:rPr>
          <w:rFonts w:hint="eastAsia"/>
        </w:rPr>
        <w:t>：</w:t>
      </w:r>
      <w:r>
        <w:rPr>
          <w:rFonts w:hint="eastAsia"/>
        </w:rPr>
        <w:t>0</w:t>
      </w:r>
      <w:r>
        <w:t>6358239369</w:t>
      </w:r>
    </w:p>
    <w:sectPr w:rsidR="003017DA" w:rsidRPr="00A423A8" w:rsidSect="00AF7C05">
      <w:footerReference w:type="default" r:id="rId6"/>
      <w:pgSz w:w="11906" w:h="16838"/>
      <w:pgMar w:top="1440" w:right="1800" w:bottom="1843"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240" w:rsidRDefault="00E40240">
      <w:r>
        <w:separator/>
      </w:r>
    </w:p>
  </w:endnote>
  <w:endnote w:type="continuationSeparator" w:id="0">
    <w:p w:rsidR="00E40240" w:rsidRDefault="00E402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054A" w:rsidRDefault="00944656">
    <w:pPr>
      <w:pStyle w:val="a3"/>
      <w:jc w:val="center"/>
    </w:pPr>
    <w:r>
      <w:rPr>
        <w:b/>
        <w:sz w:val="24"/>
        <w:szCs w:val="24"/>
      </w:rPr>
      <w:fldChar w:fldCharType="begin"/>
    </w:r>
    <w:r>
      <w:rPr>
        <w:b/>
      </w:rPr>
      <w:instrText>PAGE</w:instrText>
    </w:r>
    <w:r>
      <w:rPr>
        <w:b/>
        <w:sz w:val="24"/>
        <w:szCs w:val="24"/>
      </w:rPr>
      <w:fldChar w:fldCharType="separate"/>
    </w:r>
    <w:r>
      <w:rPr>
        <w:b/>
        <w:noProof/>
      </w:rPr>
      <w:t>11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noProof/>
      </w:rPr>
      <w:t>11</w:t>
    </w:r>
    <w:r>
      <w:rPr>
        <w:b/>
        <w:sz w:val="24"/>
        <w:szCs w:val="24"/>
      </w:rPr>
      <w:fldChar w:fldCharType="end"/>
    </w:r>
  </w:p>
  <w:p w:rsidR="0025054A" w:rsidRDefault="00E4024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240" w:rsidRDefault="00E40240">
      <w:r>
        <w:separator/>
      </w:r>
    </w:p>
  </w:footnote>
  <w:footnote w:type="continuationSeparator" w:id="0">
    <w:p w:rsidR="00E40240" w:rsidRDefault="00E402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656"/>
    <w:rsid w:val="000B7214"/>
    <w:rsid w:val="00155E3B"/>
    <w:rsid w:val="002342ED"/>
    <w:rsid w:val="002F074F"/>
    <w:rsid w:val="003017DA"/>
    <w:rsid w:val="003C2E27"/>
    <w:rsid w:val="003C3A43"/>
    <w:rsid w:val="004B3792"/>
    <w:rsid w:val="00524C7B"/>
    <w:rsid w:val="006D3632"/>
    <w:rsid w:val="006E186D"/>
    <w:rsid w:val="00754D7F"/>
    <w:rsid w:val="0081253E"/>
    <w:rsid w:val="008C568D"/>
    <w:rsid w:val="00944656"/>
    <w:rsid w:val="009530F8"/>
    <w:rsid w:val="00971E9C"/>
    <w:rsid w:val="009B0CAF"/>
    <w:rsid w:val="00A423A8"/>
    <w:rsid w:val="00A60D3B"/>
    <w:rsid w:val="00AE2E84"/>
    <w:rsid w:val="00AF7C05"/>
    <w:rsid w:val="00B54F39"/>
    <w:rsid w:val="00C81654"/>
    <w:rsid w:val="00C8407E"/>
    <w:rsid w:val="00D010D5"/>
    <w:rsid w:val="00D20C13"/>
    <w:rsid w:val="00D44673"/>
    <w:rsid w:val="00DB006C"/>
    <w:rsid w:val="00DE488F"/>
    <w:rsid w:val="00E402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F3CAB"/>
  <w15:chartTrackingRefBased/>
  <w15:docId w15:val="{BED0D64C-3692-49CA-A8B2-5974C7F8F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465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unhideWhenUsed/>
    <w:rsid w:val="00944656"/>
    <w:pPr>
      <w:tabs>
        <w:tab w:val="center" w:pos="4153"/>
        <w:tab w:val="right" w:pos="8306"/>
      </w:tabs>
      <w:snapToGrid w:val="0"/>
      <w:jc w:val="left"/>
    </w:pPr>
    <w:rPr>
      <w:sz w:val="18"/>
      <w:szCs w:val="18"/>
    </w:rPr>
  </w:style>
  <w:style w:type="character" w:customStyle="1" w:styleId="a4">
    <w:name w:val="页脚 字符"/>
    <w:basedOn w:val="a0"/>
    <w:uiPriority w:val="99"/>
    <w:semiHidden/>
    <w:rsid w:val="00944656"/>
    <w:rPr>
      <w:rFonts w:ascii="Times New Roman" w:eastAsia="宋体" w:hAnsi="Times New Roman" w:cs="Times New Roman"/>
      <w:sz w:val="18"/>
      <w:szCs w:val="18"/>
    </w:rPr>
  </w:style>
  <w:style w:type="character" w:customStyle="1" w:styleId="1">
    <w:name w:val="页脚 字符1"/>
    <w:link w:val="a3"/>
    <w:uiPriority w:val="99"/>
    <w:rsid w:val="00944656"/>
    <w:rPr>
      <w:rFonts w:ascii="Times New Roman" w:eastAsia="宋体" w:hAnsi="Times New Roman" w:cs="Times New Roman"/>
      <w:sz w:val="18"/>
      <w:szCs w:val="18"/>
    </w:rPr>
  </w:style>
  <w:style w:type="paragraph" w:styleId="a5">
    <w:name w:val="header"/>
    <w:basedOn w:val="a"/>
    <w:link w:val="a6"/>
    <w:uiPriority w:val="99"/>
    <w:unhideWhenUsed/>
    <w:rsid w:val="00A423A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423A8"/>
    <w:rPr>
      <w:rFonts w:ascii="Times New Roman" w:eastAsia="宋体" w:hAnsi="Times New Roman" w:cs="Times New Roman"/>
      <w:sz w:val="18"/>
      <w:szCs w:val="18"/>
    </w:rPr>
  </w:style>
  <w:style w:type="paragraph" w:customStyle="1" w:styleId="Default">
    <w:name w:val="Default"/>
    <w:rsid w:val="00A423A8"/>
    <w:pPr>
      <w:widowControl w:val="0"/>
      <w:autoSpaceDE w:val="0"/>
      <w:autoSpaceDN w:val="0"/>
      <w:adjustRightInd w:val="0"/>
    </w:pPr>
    <w:rPr>
      <w:rFonts w:ascii="宋体" w:eastAsia="宋体" w:cs="宋体"/>
      <w:color w:val="000000"/>
      <w:kern w:val="0"/>
      <w:sz w:val="24"/>
      <w:szCs w:val="24"/>
    </w:rPr>
  </w:style>
  <w:style w:type="paragraph" w:styleId="a7">
    <w:name w:val="Balloon Text"/>
    <w:basedOn w:val="a"/>
    <w:link w:val="a8"/>
    <w:uiPriority w:val="99"/>
    <w:semiHidden/>
    <w:unhideWhenUsed/>
    <w:rsid w:val="00971E9C"/>
    <w:rPr>
      <w:sz w:val="18"/>
      <w:szCs w:val="18"/>
    </w:rPr>
  </w:style>
  <w:style w:type="character" w:customStyle="1" w:styleId="a8">
    <w:name w:val="批注框文本 字符"/>
    <w:basedOn w:val="a0"/>
    <w:link w:val="a7"/>
    <w:uiPriority w:val="99"/>
    <w:semiHidden/>
    <w:rsid w:val="00971E9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2</Pages>
  <Words>225</Words>
  <Characters>1288</Characters>
  <Application>Microsoft Office Word</Application>
  <DocSecurity>0</DocSecurity>
  <Lines>10</Lines>
  <Paragraphs>3</Paragraphs>
  <ScaleCrop>false</ScaleCrop>
  <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孔繁军</dc:creator>
  <cp:keywords/>
  <dc:description/>
  <cp:lastModifiedBy>孔繁军</cp:lastModifiedBy>
  <cp:revision>13</cp:revision>
  <cp:lastPrinted>2021-06-23T00:10:00Z</cp:lastPrinted>
  <dcterms:created xsi:type="dcterms:W3CDTF">2021-06-10T03:23:00Z</dcterms:created>
  <dcterms:modified xsi:type="dcterms:W3CDTF">2021-06-23T01:32:00Z</dcterms:modified>
</cp:coreProperties>
</file>